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EB7756" w14:textId="4D9B1423" w:rsidR="00BB468E" w:rsidRPr="00BB468E" w:rsidRDefault="00065667" w:rsidP="00796DF1">
      <w:pPr>
        <w:pStyle w:val="PlainText"/>
        <w:rPr>
          <w:sz w:val="22"/>
          <w:szCs w:val="22"/>
        </w:rPr>
      </w:pPr>
      <w:r>
        <w:rPr>
          <w:sz w:val="22"/>
          <w:szCs w:val="22"/>
        </w:rPr>
        <w:t># To r</w:t>
      </w:r>
      <w:r w:rsidR="00BB468E" w:rsidRPr="00BB468E">
        <w:rPr>
          <w:sz w:val="22"/>
          <w:szCs w:val="22"/>
        </w:rPr>
        <w:t xml:space="preserve">ead </w:t>
      </w:r>
      <w:r>
        <w:rPr>
          <w:sz w:val="22"/>
          <w:szCs w:val="22"/>
        </w:rPr>
        <w:t xml:space="preserve">the </w:t>
      </w:r>
      <w:r w:rsidR="00BB468E" w:rsidRPr="00BB468E">
        <w:rPr>
          <w:sz w:val="22"/>
          <w:szCs w:val="22"/>
        </w:rPr>
        <w:t>data</w:t>
      </w:r>
    </w:p>
    <w:p w14:paraId="420D024D" w14:textId="77777777" w:rsidR="00BB468E" w:rsidRPr="00706B80" w:rsidRDefault="00BB468E" w:rsidP="00796DF1">
      <w:pPr>
        <w:pStyle w:val="PlainText"/>
      </w:pPr>
    </w:p>
    <w:p w14:paraId="7F83A3BF" w14:textId="55D8DBE0" w:rsidR="003D534D" w:rsidRPr="00706B80" w:rsidRDefault="00706B80" w:rsidP="00796DF1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wlr&lt;-</w:t>
      </w:r>
      <w:r w:rsidR="003D534D" w:rsidRPr="00706B80">
        <w:rPr>
          <w:rFonts w:eastAsia="ＭＳ 明朝"/>
          <w:sz w:val="22"/>
          <w:szCs w:val="22"/>
        </w:rPr>
        <w:t>read.xlsx("WL_U1356.xlsx",1</w:t>
      </w:r>
      <w:r w:rsidR="00796DF1" w:rsidRPr="00706B80">
        <w:rPr>
          <w:rFonts w:eastAsia="ＭＳ 明朝"/>
          <w:sz w:val="22"/>
          <w:szCs w:val="22"/>
        </w:rPr>
        <w:t>,header=TRUE,as.data.frame=T</w:t>
      </w:r>
      <w:r w:rsidR="003D534D" w:rsidRPr="00706B80">
        <w:rPr>
          <w:rFonts w:eastAsia="ＭＳ 明朝"/>
          <w:sz w:val="22"/>
          <w:szCs w:val="22"/>
        </w:rPr>
        <w:t>)</w:t>
      </w:r>
    </w:p>
    <w:p w14:paraId="782DE1C0" w14:textId="5E5AF878" w:rsidR="00796DF1" w:rsidRPr="00706B80" w:rsidRDefault="00796DF1" w:rsidP="00796DF1">
      <w:pPr>
        <w:pStyle w:val="PlainText"/>
        <w:rPr>
          <w:sz w:val="22"/>
          <w:szCs w:val="22"/>
          <w:lang w:bidi="en-US"/>
        </w:rPr>
      </w:pPr>
      <w:r w:rsidRPr="00706B80">
        <w:rPr>
          <w:sz w:val="22"/>
          <w:szCs w:val="22"/>
          <w:lang w:bidi="en-US"/>
        </w:rPr>
        <w:t>wlsub&lt;-wlr[,-</w:t>
      </w:r>
      <w:r w:rsidR="00613D1A" w:rsidRPr="00706B80">
        <w:rPr>
          <w:sz w:val="22"/>
          <w:szCs w:val="22"/>
          <w:lang w:bidi="en-US"/>
        </w:rPr>
        <w:t>(</w:t>
      </w:r>
      <w:r w:rsidRPr="00706B80">
        <w:rPr>
          <w:sz w:val="22"/>
          <w:szCs w:val="22"/>
          <w:lang w:bidi="en-US"/>
        </w:rPr>
        <w:t>1</w:t>
      </w:r>
      <w:r w:rsidR="000A02E4" w:rsidRPr="00706B80">
        <w:rPr>
          <w:sz w:val="22"/>
          <w:szCs w:val="22"/>
          <w:lang w:bidi="en-US"/>
        </w:rPr>
        <w:t>:11</w:t>
      </w:r>
      <w:r w:rsidR="00613D1A" w:rsidRPr="00706B80">
        <w:rPr>
          <w:sz w:val="22"/>
          <w:szCs w:val="22"/>
          <w:lang w:bidi="en-US"/>
        </w:rPr>
        <w:t>)</w:t>
      </w:r>
      <w:r w:rsidRPr="00706B80">
        <w:rPr>
          <w:sz w:val="22"/>
          <w:szCs w:val="22"/>
          <w:lang w:bidi="en-US"/>
        </w:rPr>
        <w:t>]</w:t>
      </w:r>
      <w:r w:rsidR="002B6585" w:rsidRPr="00706B80">
        <w:rPr>
          <w:sz w:val="22"/>
          <w:szCs w:val="22"/>
          <w:lang w:bidi="en-US"/>
        </w:rPr>
        <w:t xml:space="preserve">##### </w:t>
      </w:r>
      <w:r w:rsidR="002A76B4">
        <w:rPr>
          <w:sz w:val="22"/>
          <w:szCs w:val="22"/>
          <w:lang w:bidi="en-US"/>
        </w:rPr>
        <w:t>only</w:t>
      </w:r>
      <w:r w:rsidR="001B7348" w:rsidRPr="00706B80">
        <w:rPr>
          <w:sz w:val="22"/>
          <w:szCs w:val="22"/>
          <w:lang w:bidi="en-US"/>
        </w:rPr>
        <w:t xml:space="preserve"> mid-depth for </w:t>
      </w:r>
      <w:r w:rsidR="005020BF" w:rsidRPr="00706B80">
        <w:rPr>
          <w:sz w:val="22"/>
          <w:szCs w:val="22"/>
          <w:lang w:bidi="en-US"/>
        </w:rPr>
        <w:t>row.names</w:t>
      </w:r>
    </w:p>
    <w:p w14:paraId="756C3B37" w14:textId="14AAF429" w:rsidR="000A02E4" w:rsidRPr="00706B80" w:rsidRDefault="000A02E4" w:rsidP="000A02E4">
      <w:pPr>
        <w:pStyle w:val="PlainText"/>
        <w:tabs>
          <w:tab w:val="left" w:pos="360"/>
        </w:tabs>
        <w:rPr>
          <w:rFonts w:eastAsia="ＭＳ 明朝"/>
          <w:sz w:val="22"/>
          <w:szCs w:val="22"/>
        </w:rPr>
      </w:pPr>
      <w:r w:rsidRPr="00706B80">
        <w:rPr>
          <w:sz w:val="22"/>
          <w:szCs w:val="22"/>
          <w:lang w:bidi="en-US"/>
        </w:rPr>
        <w:t>wlsub&lt;-</w:t>
      </w:r>
      <w:r w:rsidRPr="00706B80">
        <w:rPr>
          <w:rFonts w:eastAsia="ＭＳ 明朝"/>
          <w:sz w:val="22"/>
          <w:szCs w:val="22"/>
        </w:rPr>
        <w:t>data.frame(wlsub,row.names=1)</w:t>
      </w:r>
    </w:p>
    <w:p w14:paraId="133A7D43" w14:textId="62FAFB38" w:rsidR="00796DF1" w:rsidRPr="00706B80" w:rsidRDefault="00613D1A" w:rsidP="00CE6586">
      <w:pPr>
        <w:pStyle w:val="HTMLPreformatted"/>
        <w:rPr>
          <w:rFonts w:cs="Times New Roman"/>
          <w:sz w:val="22"/>
          <w:szCs w:val="22"/>
        </w:rPr>
      </w:pPr>
      <w:bookmarkStart w:id="0" w:name="_GoBack"/>
      <w:bookmarkEnd w:id="0"/>
      <w:r w:rsidRPr="00706B80">
        <w:rPr>
          <w:rFonts w:cs="Times New Roman"/>
          <w:sz w:val="22"/>
          <w:szCs w:val="22"/>
        </w:rPr>
        <w:t>wilkesna&lt;-replace(wlsub,</w:t>
      </w:r>
      <w:r w:rsidR="00CE6586" w:rsidRPr="00706B80">
        <w:rPr>
          <w:rFonts w:cs="Times New Roman"/>
          <w:sz w:val="22"/>
          <w:szCs w:val="22"/>
        </w:rPr>
        <w:t>is.na(wlsub)</w:t>
      </w:r>
      <w:r w:rsidR="00E711E2" w:rsidRPr="00706B80">
        <w:rPr>
          <w:rFonts w:cs="Times New Roman"/>
          <w:sz w:val="22"/>
          <w:szCs w:val="22"/>
        </w:rPr>
        <w:t>,</w:t>
      </w:r>
      <w:r w:rsidRPr="00706B80">
        <w:rPr>
          <w:rFonts w:cs="Times New Roman"/>
          <w:sz w:val="22"/>
          <w:szCs w:val="22"/>
        </w:rPr>
        <w:t>0</w:t>
      </w:r>
      <w:r w:rsidR="00796DF1" w:rsidRPr="00706B80">
        <w:rPr>
          <w:rFonts w:cs="Times New Roman"/>
          <w:sz w:val="22"/>
          <w:szCs w:val="22"/>
        </w:rPr>
        <w:t>)</w:t>
      </w:r>
      <w:r w:rsidR="002A76B4">
        <w:rPr>
          <w:rFonts w:cs="Times New Roman"/>
          <w:sz w:val="22"/>
          <w:szCs w:val="22"/>
        </w:rPr>
        <w:t xml:space="preserve">#### </w:t>
      </w:r>
      <w:r w:rsidR="00516088" w:rsidRPr="00706B80">
        <w:rPr>
          <w:rFonts w:cs="Times New Roman"/>
          <w:sz w:val="22"/>
          <w:szCs w:val="22"/>
        </w:rPr>
        <w:t>0 when there is no data</w:t>
      </w:r>
    </w:p>
    <w:p w14:paraId="1317EEC7" w14:textId="3F622C33" w:rsidR="00CE6586" w:rsidRPr="00706B80" w:rsidRDefault="00AC1C1E" w:rsidP="003D534D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wlsub2&lt;-wilkesna[,1:156]</w:t>
      </w:r>
      <w:r w:rsidR="00516088" w:rsidRPr="00706B80">
        <w:rPr>
          <w:rFonts w:eastAsia="ＭＳ 明朝"/>
          <w:sz w:val="22"/>
          <w:szCs w:val="22"/>
        </w:rPr>
        <w:t xml:space="preserve">#### </w:t>
      </w:r>
      <w:r w:rsidR="002B7ED1">
        <w:rPr>
          <w:rFonts w:eastAsia="ＭＳ 明朝"/>
          <w:sz w:val="22"/>
          <w:szCs w:val="22"/>
        </w:rPr>
        <w:t>selection of taxa (no r</w:t>
      </w:r>
      <w:r w:rsidR="00065667">
        <w:rPr>
          <w:rFonts w:eastAsia="ＭＳ 明朝"/>
          <w:sz w:val="22"/>
          <w:szCs w:val="22"/>
        </w:rPr>
        <w:t>e-worked)</w:t>
      </w:r>
    </w:p>
    <w:p w14:paraId="70A19B03" w14:textId="77777777" w:rsidR="001B321C" w:rsidRDefault="001B321C" w:rsidP="001B321C">
      <w:pPr>
        <w:pStyle w:val="PlainText"/>
        <w:rPr>
          <w:rFonts w:eastAsia="ＭＳ 明朝"/>
          <w:sz w:val="22"/>
          <w:szCs w:val="22"/>
        </w:rPr>
      </w:pPr>
    </w:p>
    <w:p w14:paraId="6360DC05" w14:textId="76F49EEA" w:rsidR="000F58C6" w:rsidRPr="00BB468E" w:rsidRDefault="00BB468E" w:rsidP="001B321C">
      <w:pPr>
        <w:pStyle w:val="PlainText"/>
        <w:rPr>
          <w:rFonts w:eastAsia="ＭＳ 明朝"/>
          <w:sz w:val="22"/>
          <w:szCs w:val="22"/>
        </w:rPr>
      </w:pPr>
      <w:r w:rsidRPr="00BB468E">
        <w:rPr>
          <w:rFonts w:eastAsia="ＭＳ 明朝"/>
          <w:sz w:val="22"/>
          <w:szCs w:val="22"/>
        </w:rPr>
        <w:t xml:space="preserve"># </w:t>
      </w:r>
      <w:r w:rsidR="000F58C6" w:rsidRPr="00BB468E">
        <w:rPr>
          <w:rFonts w:eastAsia="ＭＳ 明朝"/>
          <w:sz w:val="22"/>
          <w:szCs w:val="22"/>
        </w:rPr>
        <w:t>Species accumulation curves</w:t>
      </w:r>
    </w:p>
    <w:p w14:paraId="5994F21A" w14:textId="77777777" w:rsidR="00065667" w:rsidRDefault="00065667" w:rsidP="001B321C">
      <w:pPr>
        <w:pStyle w:val="PlainText"/>
        <w:rPr>
          <w:rFonts w:eastAsia="ＭＳ 明朝"/>
          <w:sz w:val="22"/>
          <w:szCs w:val="22"/>
        </w:rPr>
      </w:pPr>
    </w:p>
    <w:p w14:paraId="04325357" w14:textId="06216510" w:rsidR="001B321C" w:rsidRPr="00706B80" w:rsidRDefault="00BB468E" w:rsidP="001B321C">
      <w:pPr>
        <w:pStyle w:val="PlainText"/>
        <w:rPr>
          <w:rFonts w:eastAsia="ＭＳ 明朝"/>
          <w:sz w:val="22"/>
          <w:szCs w:val="22"/>
        </w:rPr>
      </w:pPr>
      <w:r>
        <w:rPr>
          <w:rFonts w:eastAsia="ＭＳ 明朝"/>
          <w:sz w:val="22"/>
          <w:szCs w:val="22"/>
        </w:rPr>
        <w:t>wlme&lt;-wlsub2[(1:28),]#### s</w:t>
      </w:r>
      <w:r w:rsidR="001B321C" w:rsidRPr="00706B80">
        <w:rPr>
          <w:rFonts w:eastAsia="ＭＳ 明朝"/>
          <w:sz w:val="22"/>
          <w:szCs w:val="22"/>
        </w:rPr>
        <w:t>ubset of the mid-Eocene sample</w:t>
      </w:r>
      <w:r>
        <w:rPr>
          <w:rFonts w:eastAsia="ＭＳ 明朝"/>
          <w:sz w:val="22"/>
          <w:szCs w:val="22"/>
        </w:rPr>
        <w:t>s</w:t>
      </w:r>
      <w:r w:rsidR="001B321C" w:rsidRPr="00706B80">
        <w:rPr>
          <w:rFonts w:eastAsia="ＭＳ 明朝"/>
          <w:sz w:val="22"/>
          <w:szCs w:val="22"/>
        </w:rPr>
        <w:t xml:space="preserve"> </w:t>
      </w:r>
    </w:p>
    <w:p w14:paraId="19B3DB04" w14:textId="4A2EBD07" w:rsidR="001B321C" w:rsidRPr="00706B80" w:rsidRDefault="001B321C" w:rsidP="001B321C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w</w:t>
      </w:r>
      <w:r w:rsidR="00BB468E">
        <w:rPr>
          <w:rFonts w:eastAsia="ＭＳ 明朝"/>
          <w:sz w:val="22"/>
          <w:szCs w:val="22"/>
        </w:rPr>
        <w:t>lee&lt;- wlsub2[(29:145),]####### s</w:t>
      </w:r>
      <w:r w:rsidRPr="00706B80">
        <w:rPr>
          <w:rFonts w:eastAsia="ＭＳ 明朝"/>
          <w:sz w:val="22"/>
          <w:szCs w:val="22"/>
        </w:rPr>
        <w:t xml:space="preserve">ubset of the early Eocene samples </w:t>
      </w:r>
    </w:p>
    <w:p w14:paraId="4681E61B" w14:textId="77777777" w:rsidR="001B321C" w:rsidRPr="00706B80" w:rsidRDefault="001B321C" w:rsidP="001B321C">
      <w:pPr>
        <w:pStyle w:val="PlainText"/>
        <w:rPr>
          <w:rFonts w:cs="Courier"/>
          <w:sz w:val="22"/>
          <w:szCs w:val="22"/>
          <w:lang w:bidi="en-US"/>
        </w:rPr>
      </w:pPr>
      <w:r w:rsidRPr="00706B80">
        <w:rPr>
          <w:rFonts w:cs="Courier"/>
          <w:sz w:val="22"/>
          <w:szCs w:val="22"/>
          <w:lang w:bidi="en-US"/>
        </w:rPr>
        <w:t>wlmerar&lt;-specaccum(wlme,"exact", gamma="chao")</w:t>
      </w:r>
    </w:p>
    <w:p w14:paraId="00657FB7" w14:textId="77777777" w:rsidR="001B321C" w:rsidRPr="00706B80" w:rsidRDefault="001B321C" w:rsidP="001B321C">
      <w:pPr>
        <w:pStyle w:val="PlainText"/>
        <w:rPr>
          <w:rFonts w:cs="Courier"/>
          <w:sz w:val="22"/>
          <w:szCs w:val="22"/>
          <w:lang w:bidi="en-US"/>
        </w:rPr>
      </w:pPr>
      <w:r w:rsidRPr="00706B80">
        <w:rPr>
          <w:rFonts w:cs="Courier"/>
          <w:sz w:val="22"/>
          <w:szCs w:val="22"/>
          <w:lang w:bidi="en-US"/>
        </w:rPr>
        <w:t>wleerar&lt;-specaccum(wlee, "exact",  gamma="chao")</w:t>
      </w:r>
    </w:p>
    <w:p w14:paraId="50E14428" w14:textId="663872B0" w:rsidR="001B321C" w:rsidRPr="002B7ED1" w:rsidRDefault="001B321C" w:rsidP="001B321C">
      <w:pPr>
        <w:pStyle w:val="PlainText"/>
        <w:tabs>
          <w:tab w:val="left" w:pos="2070"/>
        </w:tabs>
        <w:rPr>
          <w:rFonts w:cs="Courier"/>
          <w:sz w:val="22"/>
          <w:szCs w:val="22"/>
          <w:lang w:bidi="en-US"/>
        </w:rPr>
      </w:pPr>
      <w:r w:rsidRPr="00706B80">
        <w:rPr>
          <w:rFonts w:cs="Courier"/>
          <w:sz w:val="22"/>
          <w:szCs w:val="22"/>
          <w:lang w:bidi="en-US"/>
        </w:rPr>
        <w:t>plot(wleerar, ci.</w:t>
      </w:r>
      <w:r w:rsidRPr="002B7ED1">
        <w:rPr>
          <w:rFonts w:cs="Courier"/>
          <w:sz w:val="22"/>
          <w:szCs w:val="22"/>
          <w:lang w:bidi="en-US"/>
        </w:rPr>
        <w:t>type="bar", ci.col="light gray")</w:t>
      </w:r>
    </w:p>
    <w:p w14:paraId="4D455845" w14:textId="4B9A6A14" w:rsidR="001B321C" w:rsidRDefault="001B321C" w:rsidP="000F58C6">
      <w:pPr>
        <w:pStyle w:val="PlainText"/>
        <w:tabs>
          <w:tab w:val="left" w:pos="2070"/>
        </w:tabs>
        <w:rPr>
          <w:rFonts w:cs="Courier"/>
          <w:sz w:val="22"/>
          <w:szCs w:val="22"/>
          <w:lang w:bidi="en-US"/>
        </w:rPr>
      </w:pPr>
      <w:r w:rsidRPr="002B7ED1">
        <w:rPr>
          <w:rFonts w:cs="Courier"/>
          <w:sz w:val="22"/>
          <w:szCs w:val="22"/>
          <w:lang w:bidi="en-US"/>
        </w:rPr>
        <w:t>plot(wlmerar, add=TRUE, ci.type="bar", ci.col="</w:t>
      </w:r>
      <w:r w:rsidRPr="00706B80">
        <w:rPr>
          <w:rFonts w:cs="Courier"/>
          <w:sz w:val="22"/>
          <w:szCs w:val="22"/>
          <w:lang w:bidi="en-US"/>
        </w:rPr>
        <w:t>light gray")</w:t>
      </w:r>
    </w:p>
    <w:p w14:paraId="7EECA29F" w14:textId="77777777" w:rsidR="000F58C6" w:rsidRDefault="000F58C6" w:rsidP="000F58C6">
      <w:pPr>
        <w:pStyle w:val="PlainText"/>
        <w:tabs>
          <w:tab w:val="left" w:pos="2070"/>
        </w:tabs>
        <w:rPr>
          <w:rFonts w:cs="Courier"/>
          <w:sz w:val="22"/>
          <w:szCs w:val="22"/>
          <w:lang w:bidi="en-US"/>
        </w:rPr>
      </w:pPr>
    </w:p>
    <w:p w14:paraId="5727B9CD" w14:textId="402A5102" w:rsidR="000F58C6" w:rsidRPr="00BB468E" w:rsidRDefault="00BB468E" w:rsidP="000F58C6">
      <w:pPr>
        <w:pStyle w:val="PlainText"/>
        <w:tabs>
          <w:tab w:val="left" w:pos="2070"/>
        </w:tabs>
        <w:rPr>
          <w:rFonts w:cs="Courier"/>
          <w:sz w:val="22"/>
          <w:szCs w:val="22"/>
          <w:lang w:bidi="en-US"/>
        </w:rPr>
      </w:pPr>
      <w:r w:rsidRPr="00BB468E">
        <w:rPr>
          <w:rFonts w:cs="Courier"/>
          <w:sz w:val="22"/>
          <w:szCs w:val="22"/>
          <w:lang w:bidi="en-US"/>
        </w:rPr>
        <w:t xml:space="preserve"># </w:t>
      </w:r>
      <w:r w:rsidR="000F58C6" w:rsidRPr="00BB468E">
        <w:rPr>
          <w:rFonts w:cs="Courier"/>
          <w:sz w:val="22"/>
          <w:szCs w:val="22"/>
          <w:lang w:bidi="en-US"/>
        </w:rPr>
        <w:t>Rarefaction and diversity indices</w:t>
      </w:r>
    </w:p>
    <w:p w14:paraId="4218BDF7" w14:textId="77777777" w:rsidR="00065667" w:rsidRDefault="00065667" w:rsidP="00CE6586">
      <w:pPr>
        <w:pStyle w:val="PlainText"/>
        <w:rPr>
          <w:rFonts w:eastAsia="ＭＳ 明朝"/>
          <w:sz w:val="22"/>
          <w:szCs w:val="22"/>
        </w:rPr>
      </w:pPr>
    </w:p>
    <w:p w14:paraId="4ED5A4AD" w14:textId="751B66D2" w:rsidR="00123CB2" w:rsidRDefault="00123CB2" w:rsidP="00CE6586">
      <w:pPr>
        <w:pStyle w:val="PlainText"/>
        <w:rPr>
          <w:rFonts w:eastAsia="ＭＳ 明朝"/>
          <w:sz w:val="22"/>
          <w:szCs w:val="22"/>
        </w:rPr>
      </w:pPr>
      <w:r>
        <w:rPr>
          <w:rFonts w:eastAsia="ＭＳ 明朝"/>
          <w:sz w:val="22"/>
          <w:szCs w:val="22"/>
        </w:rPr>
        <w:t>wlt&lt;-t(wlsub2)</w:t>
      </w:r>
    </w:p>
    <w:p w14:paraId="6313863F" w14:textId="077209A2" w:rsidR="00CE6586" w:rsidRPr="00706B80" w:rsidRDefault="00AC1C1E" w:rsidP="00CE6586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wlsubsetb&lt;-subset(</w:t>
      </w:r>
      <w:r w:rsidR="00123CB2">
        <w:rPr>
          <w:rFonts w:eastAsia="ＭＳ 明朝"/>
          <w:sz w:val="22"/>
          <w:szCs w:val="22"/>
        </w:rPr>
        <w:t>wlt</w:t>
      </w:r>
      <w:r w:rsidR="00CE6586" w:rsidRPr="00706B80">
        <w:rPr>
          <w:rFonts w:eastAsia="ＭＳ 明朝"/>
          <w:sz w:val="22"/>
          <w:szCs w:val="22"/>
        </w:rPr>
        <w:t>,se</w:t>
      </w:r>
      <w:r w:rsidRPr="00706B80">
        <w:rPr>
          <w:rFonts w:eastAsia="ＭＳ 明朝"/>
          <w:sz w:val="22"/>
          <w:szCs w:val="22"/>
        </w:rPr>
        <w:t>lect=</w:t>
      </w:r>
      <w:r w:rsidR="00123CB2">
        <w:rPr>
          <w:rFonts w:eastAsia="ＭＳ 明朝"/>
          <w:sz w:val="22"/>
          <w:szCs w:val="22"/>
        </w:rPr>
        <w:t>which(apply(wlt</w:t>
      </w:r>
      <w:r w:rsidRPr="00706B80">
        <w:rPr>
          <w:rFonts w:eastAsia="ＭＳ 明朝"/>
          <w:sz w:val="22"/>
          <w:szCs w:val="22"/>
        </w:rPr>
        <w:t>,2</w:t>
      </w:r>
      <w:r w:rsidR="00CE6586" w:rsidRPr="00706B80">
        <w:rPr>
          <w:rFonts w:eastAsia="ＭＳ 明朝"/>
          <w:sz w:val="22"/>
          <w:szCs w:val="22"/>
        </w:rPr>
        <w:t>,sum)&gt;=100))</w:t>
      </w:r>
      <w:r w:rsidR="000F58C6">
        <w:rPr>
          <w:rFonts w:eastAsia="ＭＳ 明朝"/>
          <w:sz w:val="22"/>
          <w:szCs w:val="22"/>
        </w:rPr>
        <w:t xml:space="preserve"> </w:t>
      </w:r>
      <w:r w:rsidR="00CE6586" w:rsidRPr="00706B80">
        <w:rPr>
          <w:rFonts w:eastAsia="ＭＳ 明朝"/>
          <w:sz w:val="22"/>
          <w:szCs w:val="22"/>
        </w:rPr>
        <w:t xml:space="preserve">####### </w:t>
      </w:r>
      <w:r w:rsidR="00065667">
        <w:rPr>
          <w:rFonts w:eastAsia="ＭＳ 明朝"/>
          <w:sz w:val="22"/>
          <w:szCs w:val="22"/>
        </w:rPr>
        <w:t xml:space="preserve">subset </w:t>
      </w:r>
      <w:r w:rsidR="00516088" w:rsidRPr="00706B80">
        <w:rPr>
          <w:rFonts w:eastAsia="ＭＳ 明朝"/>
          <w:sz w:val="22"/>
          <w:szCs w:val="22"/>
        </w:rPr>
        <w:t>samples &gt;100</w:t>
      </w:r>
      <w:r w:rsidR="00065667">
        <w:rPr>
          <w:rFonts w:eastAsia="ＭＳ 明朝"/>
          <w:sz w:val="22"/>
          <w:szCs w:val="22"/>
        </w:rPr>
        <w:t xml:space="preserve"> individuals</w:t>
      </w:r>
    </w:p>
    <w:p w14:paraId="3A3623DC" w14:textId="58B4D14D" w:rsidR="00516088" w:rsidRPr="00706B80" w:rsidRDefault="00AC1C1E" w:rsidP="00516088">
      <w:pPr>
        <w:pStyle w:val="PlainText"/>
        <w:rPr>
          <w:rFonts w:eastAsia="ＭＳ 明朝"/>
          <w:sz w:val="22"/>
          <w:szCs w:val="22"/>
        </w:rPr>
      </w:pPr>
      <w:r w:rsidRPr="00706B80">
        <w:rPr>
          <w:sz w:val="22"/>
          <w:szCs w:val="22"/>
        </w:rPr>
        <w:t>wtt&lt;-t(wlsubsetb</w:t>
      </w:r>
      <w:r w:rsidR="005020BF" w:rsidRPr="00706B80">
        <w:rPr>
          <w:sz w:val="22"/>
          <w:szCs w:val="22"/>
        </w:rPr>
        <w:t>)</w:t>
      </w:r>
    </w:p>
    <w:p w14:paraId="1242B760" w14:textId="7141B8B6" w:rsidR="005249BE" w:rsidRPr="00706B80" w:rsidRDefault="00486D43" w:rsidP="00486D43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wl100&lt;-rarefy(</w:t>
      </w:r>
      <w:r w:rsidR="00516088" w:rsidRPr="00706B80">
        <w:rPr>
          <w:rFonts w:eastAsia="ＭＳ 明朝"/>
          <w:sz w:val="22"/>
          <w:szCs w:val="22"/>
        </w:rPr>
        <w:t>wtt</w:t>
      </w:r>
      <w:r w:rsidRPr="00706B80">
        <w:rPr>
          <w:rFonts w:eastAsia="ＭＳ 明朝"/>
          <w:sz w:val="22"/>
          <w:szCs w:val="22"/>
        </w:rPr>
        <w:t>,99,se=TRUE)</w:t>
      </w:r>
      <w:r w:rsidR="00C5703B" w:rsidRPr="00706B80">
        <w:rPr>
          <w:rFonts w:eastAsia="ＭＳ 明朝"/>
          <w:sz w:val="22"/>
          <w:szCs w:val="22"/>
        </w:rPr>
        <w:t xml:space="preserve">##### </w:t>
      </w:r>
      <w:r w:rsidR="00065667">
        <w:rPr>
          <w:rFonts w:eastAsia="ＭＳ 明朝"/>
          <w:sz w:val="22"/>
          <w:szCs w:val="22"/>
        </w:rPr>
        <w:t>r</w:t>
      </w:r>
      <w:r w:rsidR="00433881">
        <w:rPr>
          <w:rFonts w:eastAsia="ＭＳ 明朝"/>
          <w:sz w:val="22"/>
          <w:szCs w:val="22"/>
        </w:rPr>
        <w:t>arefaction analysi</w:t>
      </w:r>
      <w:r w:rsidR="00C5703B" w:rsidRPr="00706B80">
        <w:rPr>
          <w:rFonts w:eastAsia="ＭＳ 明朝"/>
          <w:sz w:val="22"/>
          <w:szCs w:val="22"/>
        </w:rPr>
        <w:t>s</w:t>
      </w:r>
    </w:p>
    <w:p w14:paraId="76FAC391" w14:textId="0D2D854B" w:rsidR="00024D15" w:rsidRDefault="00024D15" w:rsidP="00516088">
      <w:pPr>
        <w:pStyle w:val="PlainText"/>
        <w:rPr>
          <w:rFonts w:eastAsia="ＭＳ 明朝"/>
          <w:sz w:val="22"/>
          <w:szCs w:val="22"/>
        </w:rPr>
      </w:pPr>
      <w:r>
        <w:rPr>
          <w:rFonts w:eastAsia="ＭＳ 明朝"/>
          <w:sz w:val="22"/>
          <w:szCs w:val="22"/>
        </w:rPr>
        <w:t>wl100</w:t>
      </w:r>
    </w:p>
    <w:p w14:paraId="19EB78C9" w14:textId="40986D80" w:rsidR="005249BE" w:rsidRPr="00706B80" w:rsidRDefault="00065667" w:rsidP="00516088">
      <w:pPr>
        <w:pStyle w:val="PlainText"/>
        <w:rPr>
          <w:rFonts w:eastAsia="ＭＳ 明朝"/>
          <w:sz w:val="22"/>
          <w:szCs w:val="22"/>
        </w:rPr>
      </w:pPr>
      <w:r>
        <w:rPr>
          <w:rFonts w:eastAsia="ＭＳ 明朝"/>
          <w:sz w:val="22"/>
          <w:szCs w:val="22"/>
        </w:rPr>
        <w:t>H&lt;-diversity(wtt)##### S</w:t>
      </w:r>
      <w:r w:rsidR="00516088" w:rsidRPr="00706B80">
        <w:rPr>
          <w:rFonts w:eastAsia="ＭＳ 明朝"/>
          <w:sz w:val="22"/>
          <w:szCs w:val="22"/>
        </w:rPr>
        <w:t>hannon index</w:t>
      </w:r>
    </w:p>
    <w:p w14:paraId="265F4C37" w14:textId="30FB95C6" w:rsidR="00024D15" w:rsidRDefault="00024D15" w:rsidP="00516088">
      <w:pPr>
        <w:pStyle w:val="PlainText"/>
        <w:rPr>
          <w:rFonts w:eastAsia="ＭＳ 明朝"/>
          <w:sz w:val="22"/>
          <w:szCs w:val="22"/>
        </w:rPr>
      </w:pPr>
      <w:r>
        <w:rPr>
          <w:rFonts w:eastAsia="ＭＳ 明朝"/>
          <w:sz w:val="22"/>
          <w:szCs w:val="22"/>
        </w:rPr>
        <w:t>H</w:t>
      </w:r>
    </w:p>
    <w:p w14:paraId="061B595E" w14:textId="1C062D2C" w:rsidR="00516088" w:rsidRPr="00706B80" w:rsidRDefault="00516088" w:rsidP="00516088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 xml:space="preserve">J&lt;-H/log(specnumber(wtt))###### </w:t>
      </w:r>
      <w:r w:rsidR="00065667">
        <w:rPr>
          <w:rFonts w:eastAsia="ＭＳ 明朝"/>
          <w:sz w:val="22"/>
          <w:szCs w:val="22"/>
        </w:rPr>
        <w:t>E</w:t>
      </w:r>
      <w:r w:rsidRPr="00706B80">
        <w:rPr>
          <w:rFonts w:eastAsia="ＭＳ 明朝"/>
          <w:sz w:val="22"/>
          <w:szCs w:val="22"/>
        </w:rPr>
        <w:t>ven</w:t>
      </w:r>
      <w:r w:rsidR="005020BF" w:rsidRPr="00706B80">
        <w:rPr>
          <w:rFonts w:eastAsia="ＭＳ 明朝"/>
          <w:sz w:val="22"/>
          <w:szCs w:val="22"/>
        </w:rPr>
        <w:t>n</w:t>
      </w:r>
      <w:r w:rsidR="00433881">
        <w:rPr>
          <w:rFonts w:eastAsia="ＭＳ 明朝"/>
          <w:sz w:val="22"/>
          <w:szCs w:val="22"/>
        </w:rPr>
        <w:t>ess</w:t>
      </w:r>
    </w:p>
    <w:p w14:paraId="5E94B1AE" w14:textId="3EADA4D2" w:rsidR="005249BE" w:rsidRDefault="00024D15" w:rsidP="00516088">
      <w:pPr>
        <w:pStyle w:val="PlainText"/>
        <w:rPr>
          <w:rFonts w:eastAsia="ＭＳ 明朝"/>
          <w:sz w:val="22"/>
          <w:szCs w:val="22"/>
        </w:rPr>
      </w:pPr>
      <w:r>
        <w:rPr>
          <w:rFonts w:eastAsia="ＭＳ 明朝"/>
          <w:sz w:val="22"/>
          <w:szCs w:val="22"/>
        </w:rPr>
        <w:t>J</w:t>
      </w:r>
    </w:p>
    <w:p w14:paraId="2698E89A" w14:textId="77777777" w:rsidR="00024D15" w:rsidRDefault="00024D15" w:rsidP="00516088">
      <w:pPr>
        <w:pStyle w:val="PlainText"/>
        <w:rPr>
          <w:rFonts w:eastAsia="ＭＳ 明朝"/>
          <w:sz w:val="22"/>
          <w:szCs w:val="22"/>
        </w:rPr>
      </w:pPr>
    </w:p>
    <w:p w14:paraId="3BA8F2DB" w14:textId="17CB2F50" w:rsidR="000F58C6" w:rsidRDefault="00BB468E" w:rsidP="00516088">
      <w:pPr>
        <w:pStyle w:val="PlainText"/>
        <w:rPr>
          <w:rFonts w:eastAsia="ＭＳ 明朝"/>
          <w:sz w:val="22"/>
          <w:szCs w:val="22"/>
        </w:rPr>
      </w:pPr>
      <w:r w:rsidRPr="00BB468E">
        <w:rPr>
          <w:rFonts w:eastAsia="ＭＳ 明朝"/>
          <w:sz w:val="22"/>
          <w:szCs w:val="22"/>
        </w:rPr>
        <w:t xml:space="preserve"># </w:t>
      </w:r>
      <w:r w:rsidR="000F58C6" w:rsidRPr="00BB468E">
        <w:rPr>
          <w:rFonts w:eastAsia="ＭＳ 明朝"/>
          <w:sz w:val="22"/>
          <w:szCs w:val="22"/>
        </w:rPr>
        <w:t>Detrended Correspondence Analyses</w:t>
      </w:r>
    </w:p>
    <w:p w14:paraId="1EB147CF" w14:textId="77777777" w:rsidR="002B0D18" w:rsidRDefault="002B0D18" w:rsidP="00516088">
      <w:pPr>
        <w:pStyle w:val="PlainText"/>
        <w:rPr>
          <w:rFonts w:eastAsia="ＭＳ 明朝"/>
          <w:sz w:val="22"/>
          <w:szCs w:val="22"/>
        </w:rPr>
      </w:pPr>
    </w:p>
    <w:p w14:paraId="3AF85C47" w14:textId="7B4C5226" w:rsidR="00516088" w:rsidRPr="00706B80" w:rsidRDefault="00516088" w:rsidP="00516088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wlsum&lt;-appl</w:t>
      </w:r>
      <w:r w:rsidR="00065667">
        <w:rPr>
          <w:rFonts w:eastAsia="ＭＳ 明朝"/>
          <w:sz w:val="22"/>
          <w:szCs w:val="22"/>
        </w:rPr>
        <w:t>y(wtt,1,sum)###### relative abundances (%)</w:t>
      </w:r>
    </w:p>
    <w:p w14:paraId="64F8DE17" w14:textId="709BACE1" w:rsidR="00516088" w:rsidRPr="00706B80" w:rsidRDefault="00516088" w:rsidP="00516088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wlperc&lt;-sweep(wtt,1,F</w:t>
      </w:r>
      <w:r w:rsidR="00BB468E">
        <w:rPr>
          <w:rFonts w:eastAsia="ＭＳ 明朝"/>
          <w:sz w:val="22"/>
          <w:szCs w:val="22"/>
        </w:rPr>
        <w:t>UN="/",wlsum)</w:t>
      </w:r>
      <w:r w:rsidR="00505702">
        <w:rPr>
          <w:rFonts w:eastAsia="ＭＳ 明朝"/>
          <w:sz w:val="22"/>
          <w:szCs w:val="22"/>
        </w:rPr>
        <w:t>*100</w:t>
      </w:r>
      <w:r w:rsidR="00433881">
        <w:rPr>
          <w:rFonts w:eastAsia="ＭＳ 明朝"/>
          <w:sz w:val="22"/>
          <w:szCs w:val="22"/>
        </w:rPr>
        <w:t xml:space="preserve">### </w:t>
      </w:r>
      <w:r w:rsidR="00065667">
        <w:rPr>
          <w:rFonts w:eastAsia="ＭＳ 明朝"/>
          <w:sz w:val="22"/>
          <w:szCs w:val="22"/>
        </w:rPr>
        <w:t>relative abundances (%)</w:t>
      </w:r>
    </w:p>
    <w:p w14:paraId="3A6D1171" w14:textId="77777777" w:rsidR="00516088" w:rsidRPr="00706B80" w:rsidRDefault="00516088" w:rsidP="00516088">
      <w:pPr>
        <w:rPr>
          <w:rFonts w:ascii="Courier" w:hAnsi="Courier"/>
          <w:sz w:val="22"/>
          <w:szCs w:val="22"/>
        </w:rPr>
      </w:pPr>
      <w:r w:rsidRPr="00706B80">
        <w:rPr>
          <w:rFonts w:ascii="Courier" w:hAnsi="Courier"/>
          <w:sz w:val="22"/>
          <w:szCs w:val="22"/>
        </w:rPr>
        <w:t>essaydca&lt;-as.matrix(wlperc)</w:t>
      </w:r>
    </w:p>
    <w:p w14:paraId="0542E3E9" w14:textId="77777777" w:rsidR="00516088" w:rsidRPr="00706B80" w:rsidRDefault="00516088" w:rsidP="00516088">
      <w:pPr>
        <w:rPr>
          <w:rFonts w:ascii="Courier" w:hAnsi="Courier"/>
          <w:sz w:val="22"/>
          <w:szCs w:val="22"/>
        </w:rPr>
      </w:pPr>
      <w:r w:rsidRPr="00706B80">
        <w:rPr>
          <w:rFonts w:ascii="Courier" w:hAnsi="Courier"/>
          <w:sz w:val="22"/>
          <w:szCs w:val="22"/>
        </w:rPr>
        <w:t>dca&lt;-decorana(essaydca)</w:t>
      </w:r>
    </w:p>
    <w:p w14:paraId="722E1C89" w14:textId="77777777" w:rsidR="00516088" w:rsidRPr="00706B80" w:rsidRDefault="00516088" w:rsidP="00516088">
      <w:pPr>
        <w:rPr>
          <w:rFonts w:ascii="Courier" w:hAnsi="Courier"/>
          <w:sz w:val="22"/>
          <w:szCs w:val="22"/>
        </w:rPr>
      </w:pPr>
      <w:r w:rsidRPr="00706B80">
        <w:rPr>
          <w:rFonts w:ascii="Courier" w:hAnsi="Courier"/>
          <w:sz w:val="22"/>
          <w:szCs w:val="22"/>
        </w:rPr>
        <w:t>summary(dca)</w:t>
      </w:r>
    </w:p>
    <w:p w14:paraId="1846936E" w14:textId="119EEDA9" w:rsidR="00107EA2" w:rsidRPr="00706B80" w:rsidRDefault="00107EA2" w:rsidP="006678E0">
      <w:pPr>
        <w:widowControl w:val="0"/>
        <w:autoSpaceDE w:val="0"/>
        <w:autoSpaceDN w:val="0"/>
        <w:adjustRightInd w:val="0"/>
        <w:rPr>
          <w:rFonts w:ascii="Courier" w:hAnsi="Courier" w:cs="Times New Roman"/>
          <w:bCs/>
          <w:sz w:val="22"/>
          <w:szCs w:val="22"/>
        </w:rPr>
      </w:pPr>
      <w:r w:rsidRPr="00706B80">
        <w:rPr>
          <w:rFonts w:ascii="Courier" w:hAnsi="Courier" w:cs="Times New Roman"/>
          <w:bCs/>
          <w:sz w:val="22"/>
          <w:szCs w:val="22"/>
        </w:rPr>
        <w:t>sitescores&lt;-scores(dca</w:t>
      </w:r>
      <w:r w:rsidR="00E90512">
        <w:rPr>
          <w:rFonts w:ascii="Courier" w:hAnsi="Courier" w:cs="Times New Roman"/>
          <w:bCs/>
          <w:sz w:val="22"/>
          <w:szCs w:val="22"/>
        </w:rPr>
        <w:t>,display=c("sites"),choices=1</w:t>
      </w:r>
      <w:r w:rsidRPr="00706B80">
        <w:rPr>
          <w:rFonts w:ascii="Courier" w:hAnsi="Courier" w:cs="Times New Roman"/>
          <w:bCs/>
          <w:sz w:val="22"/>
          <w:szCs w:val="22"/>
        </w:rPr>
        <w:t>)#</w:t>
      </w:r>
      <w:r w:rsidR="00065667">
        <w:rPr>
          <w:rFonts w:ascii="Courier" w:hAnsi="Courier" w:cs="Times New Roman"/>
          <w:bCs/>
          <w:sz w:val="22"/>
          <w:szCs w:val="22"/>
        </w:rPr>
        <w:t>#### t</w:t>
      </w:r>
      <w:r w:rsidR="006678E0" w:rsidRPr="00706B80">
        <w:rPr>
          <w:rFonts w:ascii="Courier" w:hAnsi="Courier" w:cs="Times New Roman"/>
          <w:bCs/>
          <w:sz w:val="22"/>
          <w:szCs w:val="22"/>
        </w:rPr>
        <w:t>o extract</w:t>
      </w:r>
      <w:r w:rsidRPr="00706B80">
        <w:rPr>
          <w:rFonts w:ascii="Courier" w:hAnsi="Courier" w:cs="Times New Roman"/>
          <w:bCs/>
          <w:sz w:val="22"/>
          <w:szCs w:val="22"/>
        </w:rPr>
        <w:t xml:space="preserve"> </w:t>
      </w:r>
      <w:r w:rsidR="00065667">
        <w:rPr>
          <w:rFonts w:ascii="Courier" w:hAnsi="Courier" w:cs="Times New Roman"/>
          <w:bCs/>
          <w:sz w:val="22"/>
          <w:szCs w:val="22"/>
        </w:rPr>
        <w:t>sample scores Axis 1</w:t>
      </w:r>
    </w:p>
    <w:p w14:paraId="27F8231C" w14:textId="1D73198B" w:rsidR="00E90512" w:rsidRDefault="00E90512" w:rsidP="00E90512">
      <w:pPr>
        <w:widowControl w:val="0"/>
        <w:autoSpaceDE w:val="0"/>
        <w:autoSpaceDN w:val="0"/>
        <w:adjustRightInd w:val="0"/>
        <w:rPr>
          <w:rFonts w:ascii="Courier" w:hAnsi="Courier" w:cs="Times New Roman"/>
          <w:bCs/>
          <w:sz w:val="22"/>
          <w:szCs w:val="22"/>
        </w:rPr>
      </w:pPr>
      <w:r w:rsidRPr="00706B80">
        <w:rPr>
          <w:rFonts w:ascii="Courier" w:hAnsi="Courier" w:cs="Times New Roman"/>
          <w:bCs/>
          <w:sz w:val="22"/>
          <w:szCs w:val="22"/>
        </w:rPr>
        <w:t>sitescores</w:t>
      </w:r>
      <w:r w:rsidR="00D41AD3">
        <w:rPr>
          <w:rFonts w:ascii="Courier" w:hAnsi="Courier" w:cs="Times New Roman"/>
          <w:bCs/>
          <w:sz w:val="22"/>
          <w:szCs w:val="22"/>
        </w:rPr>
        <w:t>2</w:t>
      </w:r>
      <w:r w:rsidRPr="00706B80">
        <w:rPr>
          <w:rFonts w:ascii="Courier" w:hAnsi="Courier" w:cs="Times New Roman"/>
          <w:bCs/>
          <w:sz w:val="22"/>
          <w:szCs w:val="22"/>
        </w:rPr>
        <w:t>&lt;-scores(dca</w:t>
      </w:r>
      <w:r>
        <w:rPr>
          <w:rFonts w:ascii="Courier" w:hAnsi="Courier" w:cs="Times New Roman"/>
          <w:bCs/>
          <w:sz w:val="22"/>
          <w:szCs w:val="22"/>
        </w:rPr>
        <w:t>,display=c("sites")</w:t>
      </w:r>
      <w:r w:rsidR="00065667">
        <w:rPr>
          <w:rFonts w:ascii="Courier" w:hAnsi="Courier" w:cs="Times New Roman"/>
          <w:bCs/>
          <w:sz w:val="22"/>
          <w:szCs w:val="22"/>
        </w:rPr>
        <w:t>)##### t</w:t>
      </w:r>
      <w:r w:rsidRPr="00706B80">
        <w:rPr>
          <w:rFonts w:ascii="Courier" w:hAnsi="Courier" w:cs="Times New Roman"/>
          <w:bCs/>
          <w:sz w:val="22"/>
          <w:szCs w:val="22"/>
        </w:rPr>
        <w:t xml:space="preserve">o extract </w:t>
      </w:r>
      <w:r w:rsidR="00433881">
        <w:rPr>
          <w:rFonts w:ascii="Courier" w:hAnsi="Courier" w:cs="Times New Roman"/>
          <w:bCs/>
          <w:sz w:val="22"/>
          <w:szCs w:val="22"/>
        </w:rPr>
        <w:t>sample scores</w:t>
      </w:r>
    </w:p>
    <w:p w14:paraId="49DB772E" w14:textId="346E3FFC" w:rsidR="00E90512" w:rsidRPr="00E90512" w:rsidRDefault="00E90512" w:rsidP="00E90512">
      <w:pPr>
        <w:pStyle w:val="PlainText"/>
        <w:rPr>
          <w:rFonts w:eastAsia="ＭＳ 明朝"/>
          <w:sz w:val="22"/>
          <w:szCs w:val="22"/>
        </w:rPr>
      </w:pPr>
      <w:r w:rsidRPr="00E90512">
        <w:rPr>
          <w:rFonts w:eastAsia="ＭＳ 明朝"/>
          <w:sz w:val="22"/>
          <w:szCs w:val="22"/>
        </w:rPr>
        <w:t>write.csv(sitescores</w:t>
      </w:r>
      <w:r w:rsidR="00D41AD3">
        <w:rPr>
          <w:rFonts w:eastAsia="ＭＳ 明朝"/>
          <w:sz w:val="22"/>
          <w:szCs w:val="22"/>
        </w:rPr>
        <w:t>2</w:t>
      </w:r>
      <w:r w:rsidRPr="00E90512">
        <w:rPr>
          <w:rFonts w:eastAsia="ＭＳ 明朝"/>
          <w:sz w:val="22"/>
          <w:szCs w:val="22"/>
        </w:rPr>
        <w:t>,file="sitesdca.csv")</w:t>
      </w:r>
    </w:p>
    <w:p w14:paraId="745331F8" w14:textId="77777777" w:rsidR="00E90512" w:rsidRDefault="00E90512" w:rsidP="00516088">
      <w:pPr>
        <w:rPr>
          <w:rFonts w:ascii="Courier" w:hAnsi="Courier" w:cs="Times New Roman"/>
          <w:bCs/>
          <w:sz w:val="22"/>
          <w:szCs w:val="22"/>
        </w:rPr>
      </w:pPr>
    </w:p>
    <w:p w14:paraId="36B0FCFE" w14:textId="77777777" w:rsidR="00E90512" w:rsidRDefault="00E90512" w:rsidP="00516088">
      <w:pPr>
        <w:rPr>
          <w:rFonts w:ascii="Courier" w:hAnsi="Courier" w:cs="Times New Roman"/>
          <w:sz w:val="22"/>
          <w:szCs w:val="22"/>
        </w:rPr>
      </w:pPr>
    </w:p>
    <w:p w14:paraId="74AEF973" w14:textId="554ECC4B" w:rsidR="000F58C6" w:rsidRPr="00BB468E" w:rsidRDefault="00BB468E" w:rsidP="00516088">
      <w:pPr>
        <w:rPr>
          <w:rFonts w:ascii="Courier" w:hAnsi="Courier" w:cs="Times New Roman"/>
          <w:sz w:val="22"/>
          <w:szCs w:val="22"/>
        </w:rPr>
      </w:pPr>
      <w:r w:rsidRPr="00BB468E">
        <w:rPr>
          <w:rFonts w:ascii="Courier" w:hAnsi="Courier" w:cs="Times New Roman"/>
          <w:sz w:val="22"/>
          <w:szCs w:val="22"/>
        </w:rPr>
        <w:t># t</w:t>
      </w:r>
      <w:r w:rsidR="000F58C6" w:rsidRPr="00BB468E">
        <w:rPr>
          <w:rFonts w:ascii="Courier" w:hAnsi="Courier" w:cs="Times New Roman"/>
          <w:sz w:val="22"/>
          <w:szCs w:val="22"/>
        </w:rPr>
        <w:t>-test</w:t>
      </w:r>
    </w:p>
    <w:p w14:paraId="77A4B626" w14:textId="77777777" w:rsidR="000F58C6" w:rsidRPr="00706B80" w:rsidRDefault="000F58C6" w:rsidP="00516088">
      <w:pPr>
        <w:rPr>
          <w:rFonts w:ascii="Courier" w:hAnsi="Courier" w:cs="Times New Roman"/>
          <w:sz w:val="22"/>
          <w:szCs w:val="22"/>
        </w:rPr>
      </w:pPr>
    </w:p>
    <w:p w14:paraId="0D95148B" w14:textId="5BAB8542" w:rsidR="005020BF" w:rsidRPr="00706B80" w:rsidRDefault="005020BF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rarefy100ee&lt;-wl100</w:t>
      </w:r>
      <w:r w:rsidR="00670758" w:rsidRPr="00706B80">
        <w:rPr>
          <w:rFonts w:eastAsia="ＭＳ 明朝"/>
          <w:sz w:val="22"/>
          <w:szCs w:val="22"/>
        </w:rPr>
        <w:t>[1,1:13</w:t>
      </w:r>
      <w:r w:rsidRPr="00706B80">
        <w:rPr>
          <w:rFonts w:eastAsia="ＭＳ 明朝"/>
          <w:sz w:val="22"/>
          <w:szCs w:val="22"/>
        </w:rPr>
        <w:t>]</w:t>
      </w:r>
      <w:r w:rsidR="00670758" w:rsidRPr="00706B80">
        <w:rPr>
          <w:rFonts w:eastAsia="ＭＳ 明朝"/>
          <w:sz w:val="22"/>
          <w:szCs w:val="22"/>
        </w:rPr>
        <w:t xml:space="preserve">##### </w:t>
      </w:r>
      <w:r w:rsidR="00065667">
        <w:rPr>
          <w:rFonts w:eastAsia="ＭＳ 明朝"/>
          <w:sz w:val="22"/>
          <w:szCs w:val="22"/>
        </w:rPr>
        <w:t xml:space="preserve">subset </w:t>
      </w:r>
      <w:r w:rsidR="00670758" w:rsidRPr="00706B80">
        <w:rPr>
          <w:rFonts w:eastAsia="ＭＳ 明朝"/>
          <w:sz w:val="22"/>
          <w:szCs w:val="22"/>
        </w:rPr>
        <w:t>mid-</w:t>
      </w:r>
      <w:r w:rsidRPr="00706B80">
        <w:rPr>
          <w:rFonts w:eastAsia="ＭＳ 明朝"/>
          <w:sz w:val="22"/>
          <w:szCs w:val="22"/>
        </w:rPr>
        <w:t xml:space="preserve">Eocene samples </w:t>
      </w:r>
    </w:p>
    <w:p w14:paraId="2B41D3C4" w14:textId="2BE2B0DD" w:rsidR="005020BF" w:rsidRPr="00706B80" w:rsidRDefault="005020BF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rarefy100me&lt;-wl100[</w:t>
      </w:r>
      <w:r w:rsidR="00670758" w:rsidRPr="00706B80">
        <w:rPr>
          <w:rFonts w:eastAsia="ＭＳ 明朝"/>
          <w:sz w:val="22"/>
          <w:szCs w:val="22"/>
        </w:rPr>
        <w:t>1, 14:60</w:t>
      </w:r>
      <w:r w:rsidRPr="00706B80">
        <w:rPr>
          <w:rFonts w:eastAsia="ＭＳ 明朝"/>
          <w:sz w:val="22"/>
          <w:szCs w:val="22"/>
        </w:rPr>
        <w:t xml:space="preserve">]##### </w:t>
      </w:r>
      <w:r w:rsidR="00065667">
        <w:rPr>
          <w:rFonts w:eastAsia="ＭＳ 明朝"/>
          <w:sz w:val="22"/>
          <w:szCs w:val="22"/>
        </w:rPr>
        <w:t xml:space="preserve">subset </w:t>
      </w:r>
      <w:r w:rsidR="00670758" w:rsidRPr="00706B80">
        <w:rPr>
          <w:rFonts w:eastAsia="ＭＳ 明朝"/>
          <w:sz w:val="22"/>
          <w:szCs w:val="22"/>
        </w:rPr>
        <w:t xml:space="preserve">early </w:t>
      </w:r>
      <w:r w:rsidRPr="00706B80">
        <w:rPr>
          <w:rFonts w:eastAsia="ＭＳ 明朝"/>
          <w:sz w:val="22"/>
          <w:szCs w:val="22"/>
        </w:rPr>
        <w:t xml:space="preserve">Eocene samples </w:t>
      </w:r>
    </w:p>
    <w:p w14:paraId="1765D3AF" w14:textId="25045223" w:rsidR="005020BF" w:rsidRPr="00706B80" w:rsidRDefault="005020BF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t.test(rarefy100ee,rarefy100me)#### t-test rarefaction values</w:t>
      </w:r>
    </w:p>
    <w:p w14:paraId="783C02EE" w14:textId="720D1452" w:rsidR="005020BF" w:rsidRPr="00706B80" w:rsidRDefault="005020BF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Hee&lt;-H</w:t>
      </w:r>
      <w:r w:rsidR="00670758" w:rsidRPr="00706B80">
        <w:rPr>
          <w:rFonts w:eastAsia="ＭＳ 明朝"/>
          <w:sz w:val="22"/>
          <w:szCs w:val="22"/>
        </w:rPr>
        <w:t>[1:13</w:t>
      </w:r>
      <w:r w:rsidRPr="00706B80">
        <w:rPr>
          <w:rFonts w:eastAsia="ＭＳ 明朝"/>
          <w:sz w:val="22"/>
          <w:szCs w:val="22"/>
        </w:rPr>
        <w:t>]</w:t>
      </w:r>
    </w:p>
    <w:p w14:paraId="31494C03" w14:textId="7AD17723" w:rsidR="005020BF" w:rsidRPr="00706B80" w:rsidRDefault="005020BF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Hme&lt;-H[</w:t>
      </w:r>
      <w:r w:rsidR="006678E0" w:rsidRPr="00706B80">
        <w:rPr>
          <w:rFonts w:eastAsia="ＭＳ 明朝"/>
          <w:sz w:val="22"/>
          <w:szCs w:val="22"/>
        </w:rPr>
        <w:t>14</w:t>
      </w:r>
      <w:r w:rsidR="00670758" w:rsidRPr="00706B80">
        <w:rPr>
          <w:rFonts w:eastAsia="ＭＳ 明朝"/>
          <w:sz w:val="22"/>
          <w:szCs w:val="22"/>
        </w:rPr>
        <w:t>:60</w:t>
      </w:r>
      <w:r w:rsidRPr="00706B80">
        <w:rPr>
          <w:rFonts w:eastAsia="ＭＳ 明朝"/>
          <w:sz w:val="22"/>
          <w:szCs w:val="22"/>
        </w:rPr>
        <w:t>]</w:t>
      </w:r>
    </w:p>
    <w:p w14:paraId="6E5638D9" w14:textId="31CFBD3E" w:rsidR="005020BF" w:rsidRPr="00706B80" w:rsidRDefault="005020BF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lastRenderedPageBreak/>
        <w:t>t.test(Hee,Hme)###### t-test Shannon index</w:t>
      </w:r>
    </w:p>
    <w:p w14:paraId="2F466382" w14:textId="7ED52677" w:rsidR="005020BF" w:rsidRPr="00706B80" w:rsidRDefault="005020BF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Jee&lt;-J</w:t>
      </w:r>
      <w:r w:rsidR="00670758" w:rsidRPr="00706B80">
        <w:rPr>
          <w:rFonts w:eastAsia="ＭＳ 明朝"/>
          <w:sz w:val="22"/>
          <w:szCs w:val="22"/>
        </w:rPr>
        <w:t>[1:13</w:t>
      </w:r>
      <w:r w:rsidRPr="00706B80">
        <w:rPr>
          <w:rFonts w:eastAsia="ＭＳ 明朝"/>
          <w:sz w:val="22"/>
          <w:szCs w:val="22"/>
        </w:rPr>
        <w:t>]</w:t>
      </w:r>
      <w:r w:rsidR="00065667">
        <w:rPr>
          <w:rFonts w:eastAsia="ＭＳ 明朝"/>
          <w:sz w:val="22"/>
          <w:szCs w:val="22"/>
        </w:rPr>
        <w:t xml:space="preserve"> </w:t>
      </w:r>
    </w:p>
    <w:p w14:paraId="3A6441E0" w14:textId="5388DFF7" w:rsidR="005020BF" w:rsidRPr="00706B80" w:rsidRDefault="005020BF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Jme&lt;-J[</w:t>
      </w:r>
      <w:r w:rsidR="00670758" w:rsidRPr="00706B80">
        <w:rPr>
          <w:rFonts w:eastAsia="ＭＳ 明朝"/>
          <w:sz w:val="22"/>
          <w:szCs w:val="22"/>
        </w:rPr>
        <w:t>1</w:t>
      </w:r>
      <w:r w:rsidR="006678E0" w:rsidRPr="00706B80">
        <w:rPr>
          <w:rFonts w:eastAsia="ＭＳ 明朝"/>
          <w:sz w:val="22"/>
          <w:szCs w:val="22"/>
        </w:rPr>
        <w:t>4</w:t>
      </w:r>
      <w:r w:rsidR="00670758" w:rsidRPr="00706B80">
        <w:rPr>
          <w:rFonts w:eastAsia="ＭＳ 明朝"/>
          <w:sz w:val="22"/>
          <w:szCs w:val="22"/>
        </w:rPr>
        <w:t>:60</w:t>
      </w:r>
      <w:r w:rsidRPr="00706B80">
        <w:rPr>
          <w:rFonts w:eastAsia="ＭＳ 明朝"/>
          <w:sz w:val="22"/>
          <w:szCs w:val="22"/>
        </w:rPr>
        <w:t>]</w:t>
      </w:r>
      <w:r w:rsidR="00065667">
        <w:rPr>
          <w:rFonts w:eastAsia="ＭＳ 明朝"/>
          <w:sz w:val="22"/>
          <w:szCs w:val="22"/>
        </w:rPr>
        <w:t xml:space="preserve"> </w:t>
      </w:r>
    </w:p>
    <w:p w14:paraId="33400B70" w14:textId="099BB3AA" w:rsidR="005020BF" w:rsidRPr="00706B80" w:rsidRDefault="005020BF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t.test(Jee,Jme)##### t-test Evenness</w:t>
      </w:r>
    </w:p>
    <w:p w14:paraId="7253D528" w14:textId="1C6D9352" w:rsidR="005020BF" w:rsidRPr="00706B80" w:rsidRDefault="006678E0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dcame&lt;-sitescores[1:13</w:t>
      </w:r>
      <w:r w:rsidR="00065667">
        <w:rPr>
          <w:rFonts w:eastAsia="ＭＳ 明朝"/>
          <w:sz w:val="22"/>
          <w:szCs w:val="22"/>
        </w:rPr>
        <w:t>]</w:t>
      </w:r>
    </w:p>
    <w:p w14:paraId="152564D5" w14:textId="32B96192" w:rsidR="005020BF" w:rsidRPr="00706B80" w:rsidRDefault="006678E0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dcaee&lt;-sitescores</w:t>
      </w:r>
      <w:r w:rsidR="005020BF" w:rsidRPr="00706B80">
        <w:rPr>
          <w:rFonts w:eastAsia="ＭＳ 明朝"/>
          <w:sz w:val="22"/>
          <w:szCs w:val="22"/>
        </w:rPr>
        <w:t>[</w:t>
      </w:r>
      <w:r w:rsidRPr="00706B80">
        <w:rPr>
          <w:rFonts w:eastAsia="ＭＳ 明朝"/>
          <w:sz w:val="22"/>
          <w:szCs w:val="22"/>
        </w:rPr>
        <w:t>14:60</w:t>
      </w:r>
    </w:p>
    <w:p w14:paraId="16F5E4B6" w14:textId="6723CC75" w:rsidR="005020BF" w:rsidRPr="00706B80" w:rsidRDefault="006678E0" w:rsidP="005020BF">
      <w:pPr>
        <w:pStyle w:val="PlainText"/>
        <w:rPr>
          <w:rFonts w:eastAsia="ＭＳ 明朝"/>
          <w:sz w:val="22"/>
          <w:szCs w:val="22"/>
        </w:rPr>
      </w:pPr>
      <w:r w:rsidRPr="00706B80">
        <w:rPr>
          <w:rFonts w:eastAsia="ＭＳ 明朝"/>
          <w:sz w:val="22"/>
          <w:szCs w:val="22"/>
        </w:rPr>
        <w:t>t.test(dcaee,dcame)##### t-test for DCA values</w:t>
      </w:r>
    </w:p>
    <w:p w14:paraId="58A96882" w14:textId="77777777" w:rsidR="005020BF" w:rsidRPr="00706B80" w:rsidRDefault="005020BF" w:rsidP="00516088">
      <w:pPr>
        <w:pStyle w:val="PlainText"/>
        <w:rPr>
          <w:rFonts w:eastAsia="ＭＳ 明朝"/>
          <w:sz w:val="22"/>
          <w:szCs w:val="22"/>
        </w:rPr>
      </w:pPr>
    </w:p>
    <w:p w14:paraId="5827C8CA" w14:textId="77777777" w:rsidR="001B7348" w:rsidRPr="00706B80" w:rsidRDefault="001B7348" w:rsidP="00516088">
      <w:pPr>
        <w:pStyle w:val="PlainText"/>
        <w:rPr>
          <w:rFonts w:eastAsia="ＭＳ 明朝"/>
          <w:sz w:val="22"/>
          <w:szCs w:val="22"/>
        </w:rPr>
      </w:pPr>
    </w:p>
    <w:p w14:paraId="721BEF36" w14:textId="77777777" w:rsidR="00EE6AD1" w:rsidRPr="00706B80" w:rsidRDefault="00EE6AD1" w:rsidP="00486D43">
      <w:pPr>
        <w:pStyle w:val="PlainText"/>
        <w:rPr>
          <w:rFonts w:eastAsia="ＭＳ 明朝"/>
          <w:sz w:val="22"/>
          <w:szCs w:val="22"/>
        </w:rPr>
      </w:pPr>
    </w:p>
    <w:p w14:paraId="34B4E859" w14:textId="77777777" w:rsidR="00486D43" w:rsidRPr="00706B80" w:rsidRDefault="00486D43">
      <w:pPr>
        <w:rPr>
          <w:rFonts w:ascii="Courier" w:hAnsi="Courier"/>
          <w:sz w:val="22"/>
          <w:szCs w:val="22"/>
        </w:rPr>
      </w:pPr>
    </w:p>
    <w:sectPr w:rsidR="00486D43" w:rsidRPr="00706B80" w:rsidSect="00F30D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DF1"/>
    <w:rsid w:val="00024D15"/>
    <w:rsid w:val="00065667"/>
    <w:rsid w:val="000A02E4"/>
    <w:rsid w:val="000F58C6"/>
    <w:rsid w:val="00107EA2"/>
    <w:rsid w:val="00123CB2"/>
    <w:rsid w:val="0016457D"/>
    <w:rsid w:val="001B321C"/>
    <w:rsid w:val="001B7348"/>
    <w:rsid w:val="00250D38"/>
    <w:rsid w:val="002A76B4"/>
    <w:rsid w:val="002B0D18"/>
    <w:rsid w:val="002B6585"/>
    <w:rsid w:val="002B7ED1"/>
    <w:rsid w:val="00397503"/>
    <w:rsid w:val="003D534D"/>
    <w:rsid w:val="004066BB"/>
    <w:rsid w:val="00413852"/>
    <w:rsid w:val="00433881"/>
    <w:rsid w:val="00486D43"/>
    <w:rsid w:val="005020BF"/>
    <w:rsid w:val="00505702"/>
    <w:rsid w:val="00516088"/>
    <w:rsid w:val="005249BE"/>
    <w:rsid w:val="005D3CFF"/>
    <w:rsid w:val="006116A8"/>
    <w:rsid w:val="00612570"/>
    <w:rsid w:val="00613D1A"/>
    <w:rsid w:val="006678E0"/>
    <w:rsid w:val="00670758"/>
    <w:rsid w:val="0068198D"/>
    <w:rsid w:val="006C3C4F"/>
    <w:rsid w:val="00706B80"/>
    <w:rsid w:val="00757995"/>
    <w:rsid w:val="0076243C"/>
    <w:rsid w:val="00796DF1"/>
    <w:rsid w:val="00804E72"/>
    <w:rsid w:val="00820592"/>
    <w:rsid w:val="008A6832"/>
    <w:rsid w:val="00966A56"/>
    <w:rsid w:val="009B1D90"/>
    <w:rsid w:val="00AC1C1E"/>
    <w:rsid w:val="00BB468E"/>
    <w:rsid w:val="00C5703B"/>
    <w:rsid w:val="00CE6586"/>
    <w:rsid w:val="00D41AD3"/>
    <w:rsid w:val="00E711E2"/>
    <w:rsid w:val="00E90512"/>
    <w:rsid w:val="00EC189F"/>
    <w:rsid w:val="00EE6AD1"/>
    <w:rsid w:val="00F30D51"/>
    <w:rsid w:val="00F3769A"/>
    <w:rsid w:val="00FA65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DE0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796DF1"/>
    <w:rPr>
      <w:rFonts w:ascii="Courier" w:eastAsia="Times New Roman" w:hAnsi="Courier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rsid w:val="00796DF1"/>
    <w:rPr>
      <w:rFonts w:ascii="Courier" w:eastAsia="Times New Roman" w:hAnsi="Courier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711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711E2"/>
    <w:rPr>
      <w:rFonts w:ascii="Courier" w:hAnsi="Courier" w:cs="Courier"/>
      <w:sz w:val="20"/>
      <w:szCs w:val="20"/>
    </w:rPr>
  </w:style>
  <w:style w:type="character" w:customStyle="1" w:styleId="pln">
    <w:name w:val="pln"/>
    <w:basedOn w:val="DefaultParagraphFont"/>
    <w:rsid w:val="00E711E2"/>
  </w:style>
  <w:style w:type="character" w:customStyle="1" w:styleId="pun">
    <w:name w:val="pun"/>
    <w:basedOn w:val="DefaultParagraphFont"/>
    <w:rsid w:val="00E711E2"/>
  </w:style>
  <w:style w:type="character" w:customStyle="1" w:styleId="kwd">
    <w:name w:val="kwd"/>
    <w:basedOn w:val="DefaultParagraphFont"/>
    <w:rsid w:val="00E711E2"/>
  </w:style>
  <w:style w:type="character" w:customStyle="1" w:styleId="lit">
    <w:name w:val="lit"/>
    <w:basedOn w:val="DefaultParagraphFont"/>
    <w:rsid w:val="00E711E2"/>
  </w:style>
  <w:style w:type="paragraph" w:styleId="BalloonText">
    <w:name w:val="Balloon Text"/>
    <w:basedOn w:val="Normal"/>
    <w:link w:val="BalloonTextChar"/>
    <w:uiPriority w:val="99"/>
    <w:semiHidden/>
    <w:unhideWhenUsed/>
    <w:rsid w:val="004138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852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796DF1"/>
    <w:rPr>
      <w:rFonts w:ascii="Courier" w:eastAsia="Times New Roman" w:hAnsi="Courier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rsid w:val="00796DF1"/>
    <w:rPr>
      <w:rFonts w:ascii="Courier" w:eastAsia="Times New Roman" w:hAnsi="Courier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711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711E2"/>
    <w:rPr>
      <w:rFonts w:ascii="Courier" w:hAnsi="Courier" w:cs="Courier"/>
      <w:sz w:val="20"/>
      <w:szCs w:val="20"/>
    </w:rPr>
  </w:style>
  <w:style w:type="character" w:customStyle="1" w:styleId="pln">
    <w:name w:val="pln"/>
    <w:basedOn w:val="DefaultParagraphFont"/>
    <w:rsid w:val="00E711E2"/>
  </w:style>
  <w:style w:type="character" w:customStyle="1" w:styleId="pun">
    <w:name w:val="pun"/>
    <w:basedOn w:val="DefaultParagraphFont"/>
    <w:rsid w:val="00E711E2"/>
  </w:style>
  <w:style w:type="character" w:customStyle="1" w:styleId="kwd">
    <w:name w:val="kwd"/>
    <w:basedOn w:val="DefaultParagraphFont"/>
    <w:rsid w:val="00E711E2"/>
  </w:style>
  <w:style w:type="character" w:customStyle="1" w:styleId="lit">
    <w:name w:val="lit"/>
    <w:basedOn w:val="DefaultParagraphFont"/>
    <w:rsid w:val="00E711E2"/>
  </w:style>
  <w:style w:type="paragraph" w:styleId="BalloonText">
    <w:name w:val="Balloon Text"/>
    <w:basedOn w:val="Normal"/>
    <w:link w:val="BalloonTextChar"/>
    <w:uiPriority w:val="99"/>
    <w:semiHidden/>
    <w:unhideWhenUsed/>
    <w:rsid w:val="004138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852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275</Words>
  <Characters>1570</Characters>
  <Application>Microsoft Macintosh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Lineth Contreras</dc:creator>
  <cp:keywords/>
  <dc:description/>
  <cp:lastModifiedBy>Lineth Contreras</cp:lastModifiedBy>
  <cp:revision>24</cp:revision>
  <dcterms:created xsi:type="dcterms:W3CDTF">2013-04-17T09:29:00Z</dcterms:created>
  <dcterms:modified xsi:type="dcterms:W3CDTF">2013-05-14T09:32:00Z</dcterms:modified>
</cp:coreProperties>
</file>